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296" w:rsidRDefault="00373296" w:rsidP="00373296">
      <w:pPr>
        <w:pStyle w:val="a3"/>
        <w:shd w:val="clear" w:color="auto" w:fill="FFFFFF"/>
        <w:spacing w:before="0" w:beforeAutospacing="0" w:after="0" w:afterAutospacing="0" w:line="450" w:lineRule="atLeast"/>
        <w:jc w:val="center"/>
        <w:outlineLvl w:val="1"/>
        <w:rPr>
          <w:b/>
          <w:bCs/>
          <w:color w:val="000000"/>
          <w:kern w:val="36"/>
          <w:sz w:val="28"/>
          <w:szCs w:val="28"/>
        </w:rPr>
      </w:pPr>
      <w:r w:rsidRPr="00373296">
        <w:rPr>
          <w:b/>
          <w:bCs/>
          <w:color w:val="000000"/>
          <w:kern w:val="36"/>
          <w:sz w:val="28"/>
          <w:szCs w:val="28"/>
        </w:rPr>
        <w:t>Основные квалификационные требования для замещения должностей муниципальной службы</w:t>
      </w:r>
    </w:p>
    <w:p w:rsidR="00373296" w:rsidRPr="00373296" w:rsidRDefault="00373296" w:rsidP="00373296">
      <w:pPr>
        <w:pStyle w:val="a3"/>
        <w:shd w:val="clear" w:color="auto" w:fill="FFFFFF"/>
        <w:spacing w:before="0" w:beforeAutospacing="0" w:after="0" w:afterAutospacing="0" w:line="450" w:lineRule="atLeast"/>
        <w:jc w:val="center"/>
        <w:outlineLvl w:val="1"/>
        <w:rPr>
          <w:b/>
          <w:bCs/>
          <w:color w:val="000000"/>
          <w:kern w:val="36"/>
          <w:sz w:val="28"/>
          <w:szCs w:val="28"/>
        </w:rPr>
      </w:pPr>
    </w:p>
    <w:p w:rsidR="00373296" w:rsidRPr="00373296" w:rsidRDefault="00373296" w:rsidP="00373296">
      <w:pPr>
        <w:ind w:firstLine="567"/>
        <w:jc w:val="both"/>
        <w:rPr>
          <w:sz w:val="28"/>
          <w:szCs w:val="28"/>
        </w:rPr>
      </w:pPr>
      <w:r w:rsidRPr="00373296">
        <w:rPr>
          <w:sz w:val="28"/>
          <w:szCs w:val="28"/>
        </w:rPr>
        <w:t>1. Для замещения должности муниципальной службы требуется соответствие квалификационным </w:t>
      </w:r>
      <w:hyperlink r:id="rId4" w:anchor="dst100002" w:history="1">
        <w:r w:rsidRPr="00373296">
          <w:rPr>
            <w:rStyle w:val="a4"/>
            <w:color w:val="1A0DAB"/>
            <w:sz w:val="28"/>
            <w:szCs w:val="28"/>
          </w:rPr>
          <w:t>требованиям</w:t>
        </w:r>
      </w:hyperlink>
      <w:r w:rsidRPr="00373296">
        <w:rPr>
          <w:sz w:val="28"/>
          <w:szCs w:val="28"/>
        </w:rPr>
        <w:t>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73296" w:rsidRPr="00373296" w:rsidRDefault="00373296" w:rsidP="00373296">
      <w:pPr>
        <w:ind w:firstLine="567"/>
        <w:jc w:val="both"/>
        <w:rPr>
          <w:sz w:val="28"/>
          <w:szCs w:val="28"/>
        </w:rPr>
      </w:pPr>
      <w:r w:rsidRPr="00373296">
        <w:rPr>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73296" w:rsidRDefault="00373296" w:rsidP="00373296">
      <w:pPr>
        <w:ind w:firstLine="426"/>
        <w:jc w:val="both"/>
        <w:rPr>
          <w:sz w:val="28"/>
          <w:szCs w:val="28"/>
        </w:rPr>
      </w:pPr>
      <w:r w:rsidRPr="00373296">
        <w:rPr>
          <w:sz w:val="28"/>
          <w:szCs w:val="28"/>
        </w:rPr>
        <w:t>3. В случае</w:t>
      </w:r>
      <w:proofErr w:type="gramStart"/>
      <w:r w:rsidRPr="00373296">
        <w:rPr>
          <w:sz w:val="28"/>
          <w:szCs w:val="28"/>
        </w:rPr>
        <w:t>,</w:t>
      </w:r>
      <w:proofErr w:type="gramEnd"/>
      <w:r w:rsidRPr="00373296">
        <w:rPr>
          <w:sz w:val="28"/>
          <w:szCs w:val="28"/>
        </w:rPr>
        <w:t xml:space="preserve">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A16DD" w:rsidRDefault="00BA16DD">
      <w:pPr>
        <w:rPr>
          <w:sz w:val="28"/>
          <w:szCs w:val="28"/>
        </w:rPr>
      </w:pPr>
      <w:r>
        <w:rPr>
          <w:sz w:val="28"/>
          <w:szCs w:val="28"/>
        </w:rPr>
        <w:br w:type="page"/>
      </w:r>
    </w:p>
    <w:p w:rsidR="00BA16DD" w:rsidRPr="00BA16DD" w:rsidRDefault="00BA16DD" w:rsidP="00BA16DD">
      <w:pPr>
        <w:ind w:firstLine="451"/>
        <w:jc w:val="both"/>
        <w:rPr>
          <w:sz w:val="28"/>
          <w:szCs w:val="28"/>
        </w:rPr>
      </w:pPr>
      <w:r w:rsidRPr="00BA16DD">
        <w:rPr>
          <w:b/>
          <w:bCs/>
          <w:sz w:val="28"/>
          <w:szCs w:val="28"/>
        </w:rPr>
        <w:lastRenderedPageBreak/>
        <w:t>1. Требования к уровню профессионального образования.</w:t>
      </w:r>
      <w:r w:rsidRPr="00BA16DD">
        <w:rPr>
          <w:sz w:val="28"/>
          <w:szCs w:val="28"/>
        </w:rPr>
        <w:t xml:space="preserve"> </w:t>
      </w:r>
    </w:p>
    <w:p w:rsidR="00BA16DD" w:rsidRPr="00BA16DD" w:rsidRDefault="00BA16DD" w:rsidP="00BA16DD">
      <w:pPr>
        <w:jc w:val="both"/>
        <w:rPr>
          <w:sz w:val="28"/>
          <w:szCs w:val="28"/>
        </w:rPr>
      </w:pPr>
    </w:p>
    <w:p w:rsidR="00BA16DD" w:rsidRPr="00BA16DD" w:rsidRDefault="00BA16DD" w:rsidP="00BA16DD">
      <w:pPr>
        <w:ind w:firstLine="451"/>
        <w:jc w:val="both"/>
        <w:rPr>
          <w:sz w:val="28"/>
          <w:szCs w:val="28"/>
        </w:rPr>
      </w:pPr>
      <w:r w:rsidRPr="00BA16DD">
        <w:rPr>
          <w:sz w:val="28"/>
          <w:szCs w:val="28"/>
        </w:rPr>
        <w:t xml:space="preserve">С учетом положений Федерального </w:t>
      </w:r>
      <w:hyperlink r:id="rId5" w:history="1">
        <w:r w:rsidRPr="00BA16DD">
          <w:rPr>
            <w:color w:val="0000FF"/>
            <w:sz w:val="28"/>
            <w:szCs w:val="28"/>
            <w:u w:val="single"/>
          </w:rPr>
          <w:t>закона</w:t>
        </w:r>
      </w:hyperlink>
      <w:r w:rsidRPr="00BA16DD">
        <w:rPr>
          <w:sz w:val="28"/>
          <w:szCs w:val="28"/>
        </w:rPr>
        <w:t xml:space="preserve"> от 29 декабря 2012 г. N 273-ФЗ "Об образовании в Российской Федерации" рекомендуется исходить из следующего соотношения минимального уровня профессионального образования и групп должностей муниципальной службы (см. Таблица): </w:t>
      </w:r>
    </w:p>
    <w:p w:rsidR="00BA16DD" w:rsidRPr="00BA16DD" w:rsidRDefault="00BA16DD" w:rsidP="00BA16DD">
      <w:pPr>
        <w:jc w:val="both"/>
        <w:rPr>
          <w:sz w:val="28"/>
          <w:szCs w:val="28"/>
        </w:rPr>
      </w:pPr>
    </w:p>
    <w:p w:rsidR="00BA16DD" w:rsidRPr="00BA16DD" w:rsidRDefault="00BA16DD" w:rsidP="00BA16DD">
      <w:pPr>
        <w:jc w:val="both"/>
        <w:rPr>
          <w:sz w:val="28"/>
          <w:szCs w:val="28"/>
        </w:rPr>
      </w:pPr>
      <w:r w:rsidRPr="00BA16DD">
        <w:rPr>
          <w:sz w:val="28"/>
          <w:szCs w:val="28"/>
        </w:rPr>
        <w:t xml:space="preserve">Таблица </w:t>
      </w:r>
    </w:p>
    <w:p w:rsidR="00BA16DD" w:rsidRPr="00BA16DD" w:rsidRDefault="00BA16DD" w:rsidP="00BA16DD">
      <w:pPr>
        <w:jc w:val="both"/>
        <w:rPr>
          <w:sz w:val="28"/>
          <w:szCs w:val="28"/>
        </w:rPr>
      </w:pPr>
      <w:r w:rsidRPr="00BA16DD">
        <w:rPr>
          <w:sz w:val="28"/>
          <w:szCs w:val="28"/>
        </w:rPr>
        <w:t xml:space="preserve">  </w:t>
      </w:r>
    </w:p>
    <w:tbl>
      <w:tblPr>
        <w:tblW w:w="7576" w:type="dxa"/>
        <w:tblInd w:w="13" w:type="dxa"/>
        <w:tblCellMar>
          <w:left w:w="0" w:type="dxa"/>
          <w:right w:w="0" w:type="dxa"/>
        </w:tblCellMar>
        <w:tblLook w:val="04A0"/>
      </w:tblPr>
      <w:tblGrid>
        <w:gridCol w:w="3367"/>
        <w:gridCol w:w="4209"/>
      </w:tblGrid>
      <w:tr w:rsidR="00BA16DD" w:rsidRPr="00BA16DD" w:rsidTr="00BA16DD">
        <w:tc>
          <w:tcPr>
            <w:tcW w:w="0" w:type="auto"/>
            <w:tcBorders>
              <w:top w:val="single" w:sz="4" w:space="0" w:color="000000"/>
              <w:left w:val="single" w:sz="4" w:space="0" w:color="000000"/>
              <w:bottom w:val="single" w:sz="4" w:space="0" w:color="000000"/>
              <w:right w:val="single" w:sz="4" w:space="0" w:color="000000"/>
            </w:tcBorders>
            <w:hideMark/>
          </w:tcPr>
          <w:p w:rsidR="00BA16DD" w:rsidRPr="00BA16DD" w:rsidRDefault="00BA16DD" w:rsidP="00BA16DD">
            <w:pPr>
              <w:jc w:val="both"/>
              <w:rPr>
                <w:sz w:val="28"/>
                <w:szCs w:val="28"/>
              </w:rPr>
            </w:pPr>
            <w:r w:rsidRPr="00BA16DD">
              <w:rPr>
                <w:sz w:val="28"/>
                <w:szCs w:val="28"/>
              </w:rPr>
              <w:t xml:space="preserve">Группы должностей муниципальной службы </w:t>
            </w:r>
          </w:p>
        </w:tc>
        <w:tc>
          <w:tcPr>
            <w:tcW w:w="0" w:type="auto"/>
            <w:tcBorders>
              <w:top w:val="single" w:sz="4" w:space="0" w:color="000000"/>
              <w:left w:val="single" w:sz="4" w:space="0" w:color="000000"/>
              <w:bottom w:val="single" w:sz="4" w:space="0" w:color="000000"/>
              <w:right w:val="single" w:sz="4" w:space="0" w:color="000000"/>
            </w:tcBorders>
            <w:hideMark/>
          </w:tcPr>
          <w:p w:rsidR="00BA16DD" w:rsidRPr="00BA16DD" w:rsidRDefault="00BA16DD" w:rsidP="00BA16DD">
            <w:pPr>
              <w:jc w:val="both"/>
              <w:rPr>
                <w:sz w:val="28"/>
                <w:szCs w:val="28"/>
              </w:rPr>
            </w:pPr>
            <w:r w:rsidRPr="00BA16DD">
              <w:rPr>
                <w:sz w:val="28"/>
                <w:szCs w:val="28"/>
              </w:rPr>
              <w:t xml:space="preserve">Минимальный уровень профессионального образования </w:t>
            </w:r>
          </w:p>
        </w:tc>
      </w:tr>
      <w:tr w:rsidR="00BA16DD" w:rsidRPr="00BA16DD" w:rsidTr="00BA16DD">
        <w:tc>
          <w:tcPr>
            <w:tcW w:w="0" w:type="auto"/>
            <w:tcBorders>
              <w:top w:val="single" w:sz="4" w:space="0" w:color="000000"/>
              <w:left w:val="single" w:sz="4" w:space="0" w:color="000000"/>
              <w:bottom w:val="single" w:sz="4" w:space="0" w:color="000000"/>
              <w:right w:val="single" w:sz="4" w:space="0" w:color="000000"/>
            </w:tcBorders>
            <w:hideMark/>
          </w:tcPr>
          <w:p w:rsidR="00BA16DD" w:rsidRPr="00BA16DD" w:rsidRDefault="00BA16DD" w:rsidP="00BA16DD">
            <w:pPr>
              <w:jc w:val="both"/>
              <w:rPr>
                <w:sz w:val="28"/>
                <w:szCs w:val="28"/>
              </w:rPr>
            </w:pPr>
            <w:r w:rsidRPr="00BA16DD">
              <w:rPr>
                <w:sz w:val="28"/>
                <w:szCs w:val="28"/>
              </w:rPr>
              <w:t xml:space="preserve">высшие и главные должности </w:t>
            </w:r>
          </w:p>
        </w:tc>
        <w:tc>
          <w:tcPr>
            <w:tcW w:w="0" w:type="auto"/>
            <w:tcBorders>
              <w:top w:val="single" w:sz="4" w:space="0" w:color="000000"/>
              <w:left w:val="single" w:sz="4" w:space="0" w:color="000000"/>
              <w:bottom w:val="single" w:sz="4" w:space="0" w:color="000000"/>
              <w:right w:val="single" w:sz="4" w:space="0" w:color="000000"/>
            </w:tcBorders>
            <w:hideMark/>
          </w:tcPr>
          <w:p w:rsidR="00BA16DD" w:rsidRPr="00BA16DD" w:rsidRDefault="00BA16DD" w:rsidP="00BA16DD">
            <w:pPr>
              <w:jc w:val="both"/>
              <w:rPr>
                <w:sz w:val="28"/>
                <w:szCs w:val="28"/>
              </w:rPr>
            </w:pPr>
            <w:r w:rsidRPr="00BA16DD">
              <w:rPr>
                <w:sz w:val="28"/>
                <w:szCs w:val="28"/>
              </w:rPr>
              <w:t xml:space="preserve">высшее образование - </w:t>
            </w:r>
            <w:proofErr w:type="spellStart"/>
            <w:r w:rsidRPr="00BA16DD">
              <w:rPr>
                <w:sz w:val="28"/>
                <w:szCs w:val="28"/>
              </w:rPr>
              <w:t>специалитет</w:t>
            </w:r>
            <w:proofErr w:type="spellEnd"/>
            <w:r w:rsidRPr="00BA16DD">
              <w:rPr>
                <w:sz w:val="28"/>
                <w:szCs w:val="28"/>
              </w:rPr>
              <w:t xml:space="preserve">, магистратура </w:t>
            </w:r>
          </w:p>
        </w:tc>
      </w:tr>
      <w:tr w:rsidR="00BA16DD" w:rsidRPr="00BA16DD" w:rsidTr="00BA16DD">
        <w:tc>
          <w:tcPr>
            <w:tcW w:w="0" w:type="auto"/>
            <w:tcBorders>
              <w:top w:val="single" w:sz="4" w:space="0" w:color="000000"/>
              <w:left w:val="single" w:sz="4" w:space="0" w:color="000000"/>
              <w:bottom w:val="single" w:sz="4" w:space="0" w:color="000000"/>
              <w:right w:val="single" w:sz="4" w:space="0" w:color="000000"/>
            </w:tcBorders>
            <w:hideMark/>
          </w:tcPr>
          <w:p w:rsidR="00BA16DD" w:rsidRPr="00BA16DD" w:rsidRDefault="00BA16DD" w:rsidP="00BA16DD">
            <w:pPr>
              <w:jc w:val="both"/>
              <w:rPr>
                <w:sz w:val="28"/>
                <w:szCs w:val="28"/>
              </w:rPr>
            </w:pPr>
            <w:r w:rsidRPr="00BA16DD">
              <w:rPr>
                <w:sz w:val="28"/>
                <w:szCs w:val="28"/>
              </w:rPr>
              <w:t xml:space="preserve">ведущие должности </w:t>
            </w:r>
          </w:p>
        </w:tc>
        <w:tc>
          <w:tcPr>
            <w:tcW w:w="0" w:type="auto"/>
            <w:tcBorders>
              <w:top w:val="single" w:sz="4" w:space="0" w:color="000000"/>
              <w:left w:val="single" w:sz="4" w:space="0" w:color="000000"/>
              <w:bottom w:val="single" w:sz="4" w:space="0" w:color="000000"/>
              <w:right w:val="single" w:sz="4" w:space="0" w:color="000000"/>
            </w:tcBorders>
            <w:hideMark/>
          </w:tcPr>
          <w:p w:rsidR="00BA16DD" w:rsidRPr="00BA16DD" w:rsidRDefault="00BA16DD" w:rsidP="00BA16DD">
            <w:pPr>
              <w:jc w:val="both"/>
              <w:rPr>
                <w:sz w:val="28"/>
                <w:szCs w:val="28"/>
              </w:rPr>
            </w:pPr>
            <w:r w:rsidRPr="00BA16DD">
              <w:rPr>
                <w:sz w:val="28"/>
                <w:szCs w:val="28"/>
              </w:rPr>
              <w:t xml:space="preserve">высшее образование - </w:t>
            </w:r>
            <w:proofErr w:type="spellStart"/>
            <w:r w:rsidRPr="00BA16DD">
              <w:rPr>
                <w:sz w:val="28"/>
                <w:szCs w:val="28"/>
              </w:rPr>
              <w:t>бакалавриат</w:t>
            </w:r>
            <w:proofErr w:type="spellEnd"/>
            <w:r w:rsidRPr="00BA16DD">
              <w:rPr>
                <w:sz w:val="28"/>
                <w:szCs w:val="28"/>
              </w:rPr>
              <w:t xml:space="preserve"> </w:t>
            </w:r>
          </w:p>
        </w:tc>
      </w:tr>
      <w:tr w:rsidR="00BA16DD" w:rsidRPr="00BA16DD" w:rsidTr="00BA16DD">
        <w:tc>
          <w:tcPr>
            <w:tcW w:w="0" w:type="auto"/>
            <w:tcBorders>
              <w:top w:val="single" w:sz="4" w:space="0" w:color="000000"/>
              <w:left w:val="single" w:sz="4" w:space="0" w:color="000000"/>
              <w:bottom w:val="single" w:sz="4" w:space="0" w:color="000000"/>
              <w:right w:val="single" w:sz="4" w:space="0" w:color="000000"/>
            </w:tcBorders>
            <w:hideMark/>
          </w:tcPr>
          <w:p w:rsidR="00BA16DD" w:rsidRPr="00BA16DD" w:rsidRDefault="00BA16DD" w:rsidP="00BA16DD">
            <w:pPr>
              <w:jc w:val="both"/>
              <w:rPr>
                <w:sz w:val="28"/>
                <w:szCs w:val="28"/>
              </w:rPr>
            </w:pPr>
            <w:r w:rsidRPr="00BA16DD">
              <w:rPr>
                <w:sz w:val="28"/>
                <w:szCs w:val="28"/>
              </w:rPr>
              <w:t xml:space="preserve">младшие и старшие должности </w:t>
            </w:r>
          </w:p>
        </w:tc>
        <w:tc>
          <w:tcPr>
            <w:tcW w:w="0" w:type="auto"/>
            <w:tcBorders>
              <w:top w:val="single" w:sz="4" w:space="0" w:color="000000"/>
              <w:left w:val="single" w:sz="4" w:space="0" w:color="000000"/>
              <w:bottom w:val="single" w:sz="4" w:space="0" w:color="000000"/>
              <w:right w:val="single" w:sz="4" w:space="0" w:color="000000"/>
            </w:tcBorders>
            <w:hideMark/>
          </w:tcPr>
          <w:p w:rsidR="00BA16DD" w:rsidRPr="00BA16DD" w:rsidRDefault="00BA16DD" w:rsidP="00BA16DD">
            <w:pPr>
              <w:jc w:val="both"/>
              <w:rPr>
                <w:sz w:val="28"/>
                <w:szCs w:val="28"/>
              </w:rPr>
            </w:pPr>
            <w:r w:rsidRPr="00BA16DD">
              <w:rPr>
                <w:sz w:val="28"/>
                <w:szCs w:val="28"/>
              </w:rPr>
              <w:t xml:space="preserve">среднее профессиональное образование </w:t>
            </w:r>
          </w:p>
        </w:tc>
      </w:tr>
    </w:tbl>
    <w:p w:rsidR="00BA16DD" w:rsidRPr="00BA16DD" w:rsidRDefault="00BA16DD" w:rsidP="00BA16DD">
      <w:pPr>
        <w:jc w:val="both"/>
        <w:rPr>
          <w:sz w:val="28"/>
          <w:szCs w:val="28"/>
        </w:rPr>
      </w:pPr>
      <w:r w:rsidRPr="00BA16DD">
        <w:rPr>
          <w:sz w:val="28"/>
          <w:szCs w:val="28"/>
        </w:rPr>
        <w:t xml:space="preserve">  </w:t>
      </w:r>
    </w:p>
    <w:p w:rsidR="00BA16DD" w:rsidRPr="00BA16DD" w:rsidRDefault="00BA16DD" w:rsidP="00BA16DD">
      <w:pPr>
        <w:ind w:firstLine="451"/>
        <w:jc w:val="both"/>
        <w:rPr>
          <w:sz w:val="28"/>
          <w:szCs w:val="28"/>
        </w:rPr>
      </w:pPr>
      <w:r w:rsidRPr="00BA16DD">
        <w:rPr>
          <w:b/>
          <w:bCs/>
          <w:sz w:val="28"/>
          <w:szCs w:val="28"/>
        </w:rPr>
        <w:t>2. Требования к знаниям (вне зависимости от области и вида профессиональной служебной деятельности).</w:t>
      </w:r>
      <w:r w:rsidRPr="00BA16DD">
        <w:rPr>
          <w:sz w:val="28"/>
          <w:szCs w:val="28"/>
        </w:rPr>
        <w:t xml:space="preserve"> </w:t>
      </w:r>
    </w:p>
    <w:p w:rsidR="00BA16DD" w:rsidRPr="00BA16DD" w:rsidRDefault="00BA16DD" w:rsidP="00BA16DD">
      <w:pPr>
        <w:jc w:val="both"/>
        <w:rPr>
          <w:sz w:val="28"/>
          <w:szCs w:val="28"/>
        </w:rPr>
      </w:pPr>
      <w:r w:rsidRPr="00BA16DD">
        <w:rPr>
          <w:sz w:val="28"/>
          <w:szCs w:val="28"/>
        </w:rPr>
        <w:t xml:space="preserve">  </w:t>
      </w:r>
    </w:p>
    <w:p w:rsidR="00BA16DD" w:rsidRPr="00BA16DD" w:rsidRDefault="00BA16DD" w:rsidP="00BA16DD">
      <w:pPr>
        <w:ind w:firstLine="451"/>
        <w:jc w:val="both"/>
        <w:rPr>
          <w:sz w:val="28"/>
          <w:szCs w:val="28"/>
        </w:rPr>
      </w:pPr>
      <w:r w:rsidRPr="00BA16DD">
        <w:rPr>
          <w:sz w:val="28"/>
          <w:szCs w:val="28"/>
        </w:rPr>
        <w:t xml:space="preserve">Для замещения должностей всех групп рекомендуется предъявлять: </w:t>
      </w:r>
    </w:p>
    <w:p w:rsidR="00BA16DD" w:rsidRPr="00BA16DD" w:rsidRDefault="00BA16DD" w:rsidP="00BA16DD">
      <w:pPr>
        <w:ind w:firstLine="451"/>
        <w:jc w:val="both"/>
        <w:rPr>
          <w:sz w:val="28"/>
          <w:szCs w:val="28"/>
        </w:rPr>
      </w:pPr>
      <w:r w:rsidRPr="00BA16DD">
        <w:rPr>
          <w:sz w:val="28"/>
          <w:szCs w:val="28"/>
        </w:rPr>
        <w:t xml:space="preserve">1) требования к знанию государственного языка Российской Федерации (русского языка); </w:t>
      </w:r>
    </w:p>
    <w:p w:rsidR="00BA16DD" w:rsidRPr="00BA16DD" w:rsidRDefault="00BA16DD" w:rsidP="00BA16DD">
      <w:pPr>
        <w:ind w:firstLine="451"/>
        <w:jc w:val="both"/>
        <w:rPr>
          <w:sz w:val="28"/>
          <w:szCs w:val="28"/>
        </w:rPr>
      </w:pPr>
      <w:r w:rsidRPr="00BA16DD">
        <w:rPr>
          <w:sz w:val="28"/>
          <w:szCs w:val="28"/>
        </w:rPr>
        <w:t xml:space="preserve">2) требования к правовым знаниям основ: </w:t>
      </w:r>
    </w:p>
    <w:p w:rsidR="00BA16DD" w:rsidRPr="00BA16DD" w:rsidRDefault="00BA16DD" w:rsidP="00BA16DD">
      <w:pPr>
        <w:ind w:firstLine="451"/>
        <w:jc w:val="both"/>
        <w:rPr>
          <w:sz w:val="28"/>
          <w:szCs w:val="28"/>
        </w:rPr>
      </w:pPr>
      <w:r w:rsidRPr="00BA16DD">
        <w:rPr>
          <w:sz w:val="28"/>
          <w:szCs w:val="28"/>
        </w:rPr>
        <w:t xml:space="preserve">- </w:t>
      </w:r>
      <w:hyperlink r:id="rId6" w:history="1">
        <w:r w:rsidRPr="00BA16DD">
          <w:rPr>
            <w:color w:val="0000FF"/>
            <w:sz w:val="28"/>
            <w:szCs w:val="28"/>
            <w:u w:val="single"/>
          </w:rPr>
          <w:t>Конституции</w:t>
        </w:r>
      </w:hyperlink>
      <w:r w:rsidRPr="00BA16DD">
        <w:rPr>
          <w:sz w:val="28"/>
          <w:szCs w:val="28"/>
        </w:rPr>
        <w:t xml:space="preserve"> Российской Федерации; </w:t>
      </w:r>
    </w:p>
    <w:p w:rsidR="00BA16DD" w:rsidRPr="00BA16DD" w:rsidRDefault="00BA16DD" w:rsidP="00BA16DD">
      <w:pPr>
        <w:ind w:firstLine="451"/>
        <w:jc w:val="both"/>
        <w:rPr>
          <w:sz w:val="28"/>
          <w:szCs w:val="28"/>
        </w:rPr>
      </w:pPr>
      <w:r w:rsidRPr="00BA16DD">
        <w:rPr>
          <w:sz w:val="28"/>
          <w:szCs w:val="28"/>
        </w:rPr>
        <w:t xml:space="preserve">- Федерального </w:t>
      </w:r>
      <w:hyperlink r:id="rId7" w:history="1">
        <w:r w:rsidRPr="00BA16DD">
          <w:rPr>
            <w:color w:val="0000FF"/>
            <w:sz w:val="28"/>
            <w:szCs w:val="28"/>
            <w:u w:val="single"/>
          </w:rPr>
          <w:t>закона</w:t>
        </w:r>
      </w:hyperlink>
      <w:r w:rsidRPr="00BA16DD">
        <w:rPr>
          <w:sz w:val="28"/>
          <w:szCs w:val="28"/>
        </w:rPr>
        <w:t xml:space="preserve"> от 6 октября 2003 г. N 131-ФЗ "О местном самоуправлении в Российской Федерации"; </w:t>
      </w:r>
    </w:p>
    <w:p w:rsidR="00BA16DD" w:rsidRPr="00BA16DD" w:rsidRDefault="00BA16DD" w:rsidP="00BA16DD">
      <w:pPr>
        <w:ind w:firstLine="451"/>
        <w:jc w:val="both"/>
        <w:rPr>
          <w:sz w:val="28"/>
          <w:szCs w:val="28"/>
        </w:rPr>
      </w:pPr>
      <w:r w:rsidRPr="00BA16DD">
        <w:rPr>
          <w:sz w:val="28"/>
          <w:szCs w:val="28"/>
        </w:rPr>
        <w:t xml:space="preserve">- Федерального </w:t>
      </w:r>
      <w:hyperlink r:id="rId8" w:history="1">
        <w:r w:rsidRPr="00BA16DD">
          <w:rPr>
            <w:color w:val="0000FF"/>
            <w:sz w:val="28"/>
            <w:szCs w:val="28"/>
            <w:u w:val="single"/>
          </w:rPr>
          <w:t>закона</w:t>
        </w:r>
      </w:hyperlink>
      <w:r w:rsidRPr="00BA16DD">
        <w:rPr>
          <w:sz w:val="28"/>
          <w:szCs w:val="28"/>
        </w:rPr>
        <w:t xml:space="preserve"> от 2 марта 2007 г. N 25-ФЗ "О муниципальной службе в Российской Федерации"; </w:t>
      </w:r>
    </w:p>
    <w:p w:rsidR="00BA16DD" w:rsidRPr="00BA16DD" w:rsidRDefault="00BA16DD" w:rsidP="00BA16DD">
      <w:pPr>
        <w:ind w:firstLine="451"/>
        <w:jc w:val="both"/>
        <w:rPr>
          <w:sz w:val="28"/>
          <w:szCs w:val="28"/>
        </w:rPr>
      </w:pPr>
      <w:r w:rsidRPr="00BA16DD">
        <w:rPr>
          <w:sz w:val="28"/>
          <w:szCs w:val="28"/>
        </w:rPr>
        <w:t xml:space="preserve">- законодательства о противодействии коррупции. </w:t>
      </w:r>
    </w:p>
    <w:p w:rsidR="00BA16DD" w:rsidRPr="00BA16DD" w:rsidRDefault="00BA16DD" w:rsidP="00BA16DD">
      <w:pPr>
        <w:jc w:val="both"/>
        <w:rPr>
          <w:sz w:val="28"/>
          <w:szCs w:val="28"/>
        </w:rPr>
      </w:pPr>
      <w:r w:rsidRPr="00BA16DD">
        <w:rPr>
          <w:sz w:val="28"/>
          <w:szCs w:val="28"/>
        </w:rPr>
        <w:t xml:space="preserve">  </w:t>
      </w:r>
    </w:p>
    <w:p w:rsidR="00BA16DD" w:rsidRPr="00BA16DD" w:rsidRDefault="00BA16DD" w:rsidP="00BA16DD">
      <w:pPr>
        <w:ind w:firstLine="451"/>
        <w:jc w:val="both"/>
        <w:rPr>
          <w:sz w:val="28"/>
          <w:szCs w:val="28"/>
        </w:rPr>
      </w:pPr>
      <w:r w:rsidRPr="00BA16DD">
        <w:rPr>
          <w:b/>
          <w:bCs/>
          <w:sz w:val="28"/>
          <w:szCs w:val="28"/>
        </w:rPr>
        <w:t>3. Требования к умениям (вне зависимости от области и вида профессиональной служебной деятельности).</w:t>
      </w:r>
      <w:r w:rsidRPr="00BA16DD">
        <w:rPr>
          <w:sz w:val="28"/>
          <w:szCs w:val="28"/>
        </w:rPr>
        <w:t xml:space="preserve"> </w:t>
      </w:r>
    </w:p>
    <w:p w:rsidR="00BA16DD" w:rsidRPr="00BA16DD" w:rsidRDefault="00BA16DD" w:rsidP="00BA16DD">
      <w:pPr>
        <w:jc w:val="both"/>
        <w:rPr>
          <w:sz w:val="28"/>
          <w:szCs w:val="28"/>
        </w:rPr>
      </w:pPr>
      <w:r w:rsidRPr="00BA16DD">
        <w:rPr>
          <w:sz w:val="28"/>
          <w:szCs w:val="28"/>
        </w:rPr>
        <w:t xml:space="preserve">  </w:t>
      </w:r>
    </w:p>
    <w:p w:rsidR="00BA16DD" w:rsidRPr="00BA16DD" w:rsidRDefault="00BA16DD" w:rsidP="00BA16DD">
      <w:pPr>
        <w:ind w:firstLine="451"/>
        <w:jc w:val="both"/>
        <w:rPr>
          <w:sz w:val="28"/>
          <w:szCs w:val="28"/>
        </w:rPr>
      </w:pPr>
      <w:r w:rsidRPr="00BA16DD">
        <w:rPr>
          <w:sz w:val="28"/>
          <w:szCs w:val="28"/>
        </w:rPr>
        <w:t xml:space="preserve">Для замещения должностей всех групп рекомендуется предъявлять требования к умениям: </w:t>
      </w:r>
    </w:p>
    <w:p w:rsidR="00BA16DD" w:rsidRPr="00BA16DD" w:rsidRDefault="00BA16DD" w:rsidP="00BA16DD">
      <w:pPr>
        <w:ind w:firstLine="451"/>
        <w:jc w:val="both"/>
        <w:rPr>
          <w:sz w:val="28"/>
          <w:szCs w:val="28"/>
        </w:rPr>
      </w:pPr>
      <w:r w:rsidRPr="00BA16DD">
        <w:rPr>
          <w:sz w:val="28"/>
          <w:szCs w:val="28"/>
        </w:rPr>
        <w:t xml:space="preserve">1) работать на компьютере, в том числе в сети "Интернет"; </w:t>
      </w:r>
    </w:p>
    <w:p w:rsidR="00BA16DD" w:rsidRPr="00BA16DD" w:rsidRDefault="00BA16DD" w:rsidP="00BA16DD">
      <w:pPr>
        <w:ind w:firstLine="451"/>
        <w:jc w:val="both"/>
        <w:rPr>
          <w:sz w:val="28"/>
          <w:szCs w:val="28"/>
        </w:rPr>
      </w:pPr>
      <w:r w:rsidRPr="00BA16DD">
        <w:rPr>
          <w:sz w:val="28"/>
          <w:szCs w:val="28"/>
        </w:rPr>
        <w:t xml:space="preserve">2) работы в информационно-правовых системах. </w:t>
      </w:r>
    </w:p>
    <w:p w:rsidR="00BA16DD" w:rsidRPr="00BA16DD" w:rsidRDefault="00BA16DD" w:rsidP="00BA16DD">
      <w:pPr>
        <w:ind w:firstLine="451"/>
        <w:jc w:val="both"/>
        <w:rPr>
          <w:sz w:val="28"/>
          <w:szCs w:val="28"/>
        </w:rPr>
      </w:pPr>
      <w:r w:rsidRPr="00BA16DD">
        <w:rPr>
          <w:sz w:val="28"/>
          <w:szCs w:val="28"/>
        </w:rPr>
        <w:t xml:space="preserve">Для замещения должностей высшей, главной и ведущей групп рекомендуется предъявлять требования к умениям: </w:t>
      </w:r>
    </w:p>
    <w:p w:rsidR="00BA16DD" w:rsidRPr="00BA16DD" w:rsidRDefault="00BA16DD" w:rsidP="00BA16DD">
      <w:pPr>
        <w:ind w:firstLine="451"/>
        <w:jc w:val="both"/>
        <w:rPr>
          <w:sz w:val="28"/>
          <w:szCs w:val="28"/>
        </w:rPr>
      </w:pPr>
      <w:r w:rsidRPr="00BA16DD">
        <w:rPr>
          <w:sz w:val="28"/>
          <w:szCs w:val="28"/>
        </w:rPr>
        <w:t xml:space="preserve">1) руководить подчиненными, эффективно планировать работу и контролировать ее выполнение; </w:t>
      </w:r>
    </w:p>
    <w:p w:rsidR="00BA16DD" w:rsidRPr="00BA16DD" w:rsidRDefault="00BA16DD" w:rsidP="00BA16DD">
      <w:pPr>
        <w:ind w:firstLine="451"/>
        <w:jc w:val="both"/>
        <w:rPr>
          <w:sz w:val="28"/>
          <w:szCs w:val="28"/>
        </w:rPr>
      </w:pPr>
      <w:r w:rsidRPr="00BA16DD">
        <w:rPr>
          <w:sz w:val="28"/>
          <w:szCs w:val="28"/>
        </w:rPr>
        <w:t xml:space="preserve">2) оперативно принимать и реализовывать управленческие решения; </w:t>
      </w:r>
    </w:p>
    <w:p w:rsidR="00BA16DD" w:rsidRPr="00BA16DD" w:rsidRDefault="00BA16DD" w:rsidP="00BA16DD">
      <w:pPr>
        <w:ind w:firstLine="451"/>
        <w:jc w:val="both"/>
        <w:rPr>
          <w:sz w:val="28"/>
          <w:szCs w:val="28"/>
        </w:rPr>
      </w:pPr>
      <w:r w:rsidRPr="00BA16DD">
        <w:rPr>
          <w:sz w:val="28"/>
          <w:szCs w:val="28"/>
        </w:rPr>
        <w:t xml:space="preserve">3) вести деловые переговоры с представителями государственных органов, органов местного самоуправления; </w:t>
      </w:r>
    </w:p>
    <w:p w:rsidR="00BA16DD" w:rsidRPr="00BA16DD" w:rsidRDefault="00BA16DD" w:rsidP="00BA16DD">
      <w:pPr>
        <w:ind w:firstLine="451"/>
        <w:jc w:val="both"/>
        <w:rPr>
          <w:sz w:val="28"/>
          <w:szCs w:val="28"/>
        </w:rPr>
      </w:pPr>
      <w:r w:rsidRPr="00BA16DD">
        <w:rPr>
          <w:sz w:val="28"/>
          <w:szCs w:val="28"/>
        </w:rPr>
        <w:lastRenderedPageBreak/>
        <w:t xml:space="preserve">4) соблюдать этику делового общения при взаимодействии с гражданами. </w:t>
      </w:r>
    </w:p>
    <w:p w:rsidR="00BA16DD" w:rsidRPr="00BA16DD" w:rsidRDefault="00BA16DD" w:rsidP="00BA16DD">
      <w:pPr>
        <w:ind w:firstLine="426"/>
        <w:jc w:val="both"/>
        <w:rPr>
          <w:sz w:val="28"/>
          <w:szCs w:val="28"/>
        </w:rPr>
      </w:pPr>
    </w:p>
    <w:sectPr w:rsidR="00BA16DD" w:rsidRPr="00BA16DD" w:rsidSect="000F1033">
      <w:type w:val="continuous"/>
      <w:pgSz w:w="11906" w:h="16838"/>
      <w:pgMar w:top="1134" w:right="567" w:bottom="1134" w:left="1984" w:header="720" w:footer="720"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20"/>
  <w:displayHorizontalDrawingGridEvery w:val="2"/>
  <w:characterSpacingControl w:val="doNotCompress"/>
  <w:compat/>
  <w:rsids>
    <w:rsidRoot w:val="00373296"/>
    <w:rsid w:val="00003455"/>
    <w:rsid w:val="000F1033"/>
    <w:rsid w:val="001E1009"/>
    <w:rsid w:val="00301E0E"/>
    <w:rsid w:val="00373296"/>
    <w:rsid w:val="0052081F"/>
    <w:rsid w:val="00601B54"/>
    <w:rsid w:val="007370A3"/>
    <w:rsid w:val="00972C70"/>
    <w:rsid w:val="00BA16DD"/>
    <w:rsid w:val="00C465D3"/>
    <w:rsid w:val="00C820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2C7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3296"/>
    <w:pPr>
      <w:spacing w:before="100" w:beforeAutospacing="1" w:after="100" w:afterAutospacing="1"/>
    </w:pPr>
  </w:style>
  <w:style w:type="character" w:styleId="a4">
    <w:name w:val="Hyperlink"/>
    <w:basedOn w:val="a0"/>
    <w:uiPriority w:val="99"/>
    <w:unhideWhenUsed/>
    <w:rsid w:val="00373296"/>
    <w:rPr>
      <w:color w:val="0000FF"/>
      <w:u w:val="single"/>
    </w:rPr>
  </w:style>
  <w:style w:type="paragraph" w:customStyle="1" w:styleId="no-indent">
    <w:name w:val="no-indent"/>
    <w:basedOn w:val="a"/>
    <w:rsid w:val="0037329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1706566">
      <w:bodyDiv w:val="1"/>
      <w:marLeft w:val="0"/>
      <w:marRight w:val="0"/>
      <w:marTop w:val="0"/>
      <w:marBottom w:val="0"/>
      <w:divBdr>
        <w:top w:val="none" w:sz="0" w:space="0" w:color="auto"/>
        <w:left w:val="none" w:sz="0" w:space="0" w:color="auto"/>
        <w:bottom w:val="none" w:sz="0" w:space="0" w:color="auto"/>
        <w:right w:val="none" w:sz="0" w:space="0" w:color="auto"/>
      </w:divBdr>
      <w:divsChild>
        <w:div w:id="673532736">
          <w:marLeft w:val="0"/>
          <w:marRight w:val="0"/>
          <w:marTop w:val="0"/>
          <w:marBottom w:val="0"/>
          <w:divBdr>
            <w:top w:val="none" w:sz="0" w:space="0" w:color="auto"/>
            <w:left w:val="none" w:sz="0" w:space="0" w:color="auto"/>
            <w:bottom w:val="none" w:sz="0" w:space="0" w:color="auto"/>
            <w:right w:val="none" w:sz="0" w:space="0" w:color="auto"/>
          </w:divBdr>
        </w:div>
        <w:div w:id="7871619">
          <w:marLeft w:val="0"/>
          <w:marRight w:val="0"/>
          <w:marTop w:val="0"/>
          <w:marBottom w:val="0"/>
          <w:divBdr>
            <w:top w:val="none" w:sz="0" w:space="0" w:color="auto"/>
            <w:left w:val="none" w:sz="0" w:space="0" w:color="auto"/>
            <w:bottom w:val="none" w:sz="0" w:space="0" w:color="auto"/>
            <w:right w:val="none" w:sz="0" w:space="0" w:color="auto"/>
          </w:divBdr>
        </w:div>
        <w:div w:id="1713111757">
          <w:marLeft w:val="0"/>
          <w:marRight w:val="0"/>
          <w:marTop w:val="0"/>
          <w:marBottom w:val="0"/>
          <w:divBdr>
            <w:top w:val="none" w:sz="0" w:space="0" w:color="auto"/>
            <w:left w:val="none" w:sz="0" w:space="0" w:color="auto"/>
            <w:bottom w:val="none" w:sz="0" w:space="0" w:color="auto"/>
            <w:right w:val="none" w:sz="0" w:space="0" w:color="auto"/>
          </w:divBdr>
        </w:div>
        <w:div w:id="31998620">
          <w:marLeft w:val="0"/>
          <w:marRight w:val="0"/>
          <w:marTop w:val="0"/>
          <w:marBottom w:val="0"/>
          <w:divBdr>
            <w:top w:val="none" w:sz="0" w:space="0" w:color="auto"/>
            <w:left w:val="none" w:sz="0" w:space="0" w:color="auto"/>
            <w:bottom w:val="none" w:sz="0" w:space="0" w:color="auto"/>
            <w:right w:val="none" w:sz="0" w:space="0" w:color="auto"/>
          </w:divBdr>
        </w:div>
        <w:div w:id="2017151581">
          <w:marLeft w:val="0"/>
          <w:marRight w:val="0"/>
          <w:marTop w:val="0"/>
          <w:marBottom w:val="0"/>
          <w:divBdr>
            <w:top w:val="none" w:sz="0" w:space="0" w:color="auto"/>
            <w:left w:val="none" w:sz="0" w:space="0" w:color="auto"/>
            <w:bottom w:val="none" w:sz="0" w:space="0" w:color="auto"/>
            <w:right w:val="none" w:sz="0" w:space="0" w:color="auto"/>
          </w:divBdr>
        </w:div>
        <w:div w:id="2128431899">
          <w:marLeft w:val="0"/>
          <w:marRight w:val="0"/>
          <w:marTop w:val="0"/>
          <w:marBottom w:val="0"/>
          <w:divBdr>
            <w:top w:val="none" w:sz="0" w:space="0" w:color="auto"/>
            <w:left w:val="none" w:sz="0" w:space="0" w:color="auto"/>
            <w:bottom w:val="none" w:sz="0" w:space="0" w:color="auto"/>
            <w:right w:val="none" w:sz="0" w:space="0" w:color="auto"/>
          </w:divBdr>
        </w:div>
        <w:div w:id="1860463090">
          <w:marLeft w:val="0"/>
          <w:marRight w:val="0"/>
          <w:marTop w:val="0"/>
          <w:marBottom w:val="0"/>
          <w:divBdr>
            <w:top w:val="none" w:sz="0" w:space="0" w:color="auto"/>
            <w:left w:val="none" w:sz="0" w:space="0" w:color="auto"/>
            <w:bottom w:val="none" w:sz="0" w:space="0" w:color="auto"/>
            <w:right w:val="none" w:sz="0" w:space="0" w:color="auto"/>
          </w:divBdr>
        </w:div>
      </w:divsChild>
    </w:div>
    <w:div w:id="1610892910">
      <w:bodyDiv w:val="1"/>
      <w:marLeft w:val="0"/>
      <w:marRight w:val="0"/>
      <w:marTop w:val="0"/>
      <w:marBottom w:val="0"/>
      <w:divBdr>
        <w:top w:val="none" w:sz="0" w:space="0" w:color="auto"/>
        <w:left w:val="none" w:sz="0" w:space="0" w:color="auto"/>
        <w:bottom w:val="none" w:sz="0" w:space="0" w:color="auto"/>
        <w:right w:val="none" w:sz="0" w:space="0" w:color="auto"/>
      </w:divBdr>
      <w:divsChild>
        <w:div w:id="370422425">
          <w:marLeft w:val="50"/>
          <w:marRight w:val="50"/>
          <w:marTop w:val="88"/>
          <w:marBottom w:val="88"/>
          <w:divBdr>
            <w:top w:val="none" w:sz="0" w:space="0" w:color="auto"/>
            <w:left w:val="none" w:sz="0" w:space="0" w:color="auto"/>
            <w:bottom w:val="none" w:sz="0" w:space="0" w:color="auto"/>
            <w:right w:val="none" w:sz="0" w:space="0" w:color="auto"/>
          </w:divBdr>
        </w:div>
        <w:div w:id="863638461">
          <w:marLeft w:val="50"/>
          <w:marRight w:val="50"/>
          <w:marTop w:val="88"/>
          <w:marBottom w:val="88"/>
          <w:divBdr>
            <w:top w:val="none" w:sz="0" w:space="0" w:color="auto"/>
            <w:left w:val="none" w:sz="0" w:space="0" w:color="auto"/>
            <w:bottom w:val="none" w:sz="0" w:space="0" w:color="auto"/>
            <w:right w:val="none" w:sz="0" w:space="0" w:color="auto"/>
          </w:divBdr>
        </w:div>
        <w:div w:id="844901876">
          <w:marLeft w:val="50"/>
          <w:marRight w:val="50"/>
          <w:marTop w:val="88"/>
          <w:marBottom w:val="88"/>
          <w:divBdr>
            <w:top w:val="none" w:sz="0" w:space="0" w:color="auto"/>
            <w:left w:val="none" w:sz="0" w:space="0" w:color="auto"/>
            <w:bottom w:val="none" w:sz="0" w:space="0" w:color="auto"/>
            <w:right w:val="none" w:sz="0" w:space="0" w:color="auto"/>
          </w:divBdr>
          <w:divsChild>
            <w:div w:id="1139149159">
              <w:marLeft w:val="0"/>
              <w:marRight w:val="0"/>
              <w:marTop w:val="0"/>
              <w:marBottom w:val="0"/>
              <w:divBdr>
                <w:top w:val="none" w:sz="0" w:space="0" w:color="auto"/>
                <w:left w:val="none" w:sz="0" w:space="0" w:color="auto"/>
                <w:bottom w:val="none" w:sz="0" w:space="0" w:color="auto"/>
                <w:right w:val="none" w:sz="0" w:space="0" w:color="auto"/>
              </w:divBdr>
            </w:div>
          </w:divsChild>
        </w:div>
        <w:div w:id="1834684561">
          <w:marLeft w:val="50"/>
          <w:marRight w:val="50"/>
          <w:marTop w:val="88"/>
          <w:marBottom w:val="88"/>
          <w:divBdr>
            <w:top w:val="none" w:sz="0" w:space="0" w:color="auto"/>
            <w:left w:val="none" w:sz="0" w:space="0" w:color="auto"/>
            <w:bottom w:val="none" w:sz="0" w:space="0" w:color="auto"/>
            <w:right w:val="none" w:sz="0" w:space="0" w:color="auto"/>
          </w:divBdr>
          <w:divsChild>
            <w:div w:id="1864897613">
              <w:marLeft w:val="0"/>
              <w:marRight w:val="0"/>
              <w:marTop w:val="0"/>
              <w:marBottom w:val="0"/>
              <w:divBdr>
                <w:top w:val="none" w:sz="0" w:space="0" w:color="auto"/>
                <w:left w:val="none" w:sz="0" w:space="0" w:color="auto"/>
                <w:bottom w:val="none" w:sz="0" w:space="0" w:color="auto"/>
                <w:right w:val="none" w:sz="0" w:space="0" w:color="auto"/>
              </w:divBdr>
            </w:div>
          </w:divsChild>
        </w:div>
        <w:div w:id="559941824">
          <w:marLeft w:val="50"/>
          <w:marRight w:val="50"/>
          <w:marTop w:val="88"/>
          <w:marBottom w:val="88"/>
          <w:divBdr>
            <w:top w:val="none" w:sz="0" w:space="0" w:color="auto"/>
            <w:left w:val="none" w:sz="0" w:space="0" w:color="auto"/>
            <w:bottom w:val="none" w:sz="0" w:space="0" w:color="auto"/>
            <w:right w:val="none" w:sz="0" w:space="0" w:color="auto"/>
          </w:divBdr>
          <w:divsChild>
            <w:div w:id="246161955">
              <w:marLeft w:val="0"/>
              <w:marRight w:val="0"/>
              <w:marTop w:val="0"/>
              <w:marBottom w:val="0"/>
              <w:divBdr>
                <w:top w:val="none" w:sz="0" w:space="0" w:color="auto"/>
                <w:left w:val="none" w:sz="0" w:space="0" w:color="auto"/>
                <w:bottom w:val="none" w:sz="0" w:space="0" w:color="auto"/>
                <w:right w:val="none" w:sz="0" w:space="0" w:color="auto"/>
              </w:divBdr>
            </w:div>
          </w:divsChild>
        </w:div>
        <w:div w:id="811873763">
          <w:marLeft w:val="50"/>
          <w:marRight w:val="50"/>
          <w:marTop w:val="88"/>
          <w:marBottom w:val="88"/>
          <w:divBdr>
            <w:top w:val="none" w:sz="0" w:space="0" w:color="auto"/>
            <w:left w:val="none" w:sz="0" w:space="0" w:color="auto"/>
            <w:bottom w:val="none" w:sz="0" w:space="0" w:color="auto"/>
            <w:right w:val="none" w:sz="0" w:space="0" w:color="auto"/>
          </w:divBdr>
          <w:divsChild>
            <w:div w:id="1045567337">
              <w:marLeft w:val="0"/>
              <w:marRight w:val="0"/>
              <w:marTop w:val="0"/>
              <w:marBottom w:val="0"/>
              <w:divBdr>
                <w:top w:val="none" w:sz="0" w:space="0" w:color="auto"/>
                <w:left w:val="none" w:sz="0" w:space="0" w:color="auto"/>
                <w:bottom w:val="none" w:sz="0" w:space="0" w:color="auto"/>
                <w:right w:val="none" w:sz="0" w:space="0" w:color="auto"/>
              </w:divBdr>
            </w:div>
          </w:divsChild>
        </w:div>
        <w:div w:id="332269000">
          <w:marLeft w:val="50"/>
          <w:marRight w:val="50"/>
          <w:marTop w:val="88"/>
          <w:marBottom w:val="88"/>
          <w:divBdr>
            <w:top w:val="none" w:sz="0" w:space="0" w:color="auto"/>
            <w:left w:val="none" w:sz="0" w:space="0" w:color="auto"/>
            <w:bottom w:val="none" w:sz="0" w:space="0" w:color="auto"/>
            <w:right w:val="none" w:sz="0" w:space="0" w:color="auto"/>
          </w:divBdr>
          <w:divsChild>
            <w:div w:id="1735201867">
              <w:marLeft w:val="0"/>
              <w:marRight w:val="0"/>
              <w:marTop w:val="0"/>
              <w:marBottom w:val="0"/>
              <w:divBdr>
                <w:top w:val="none" w:sz="0" w:space="0" w:color="auto"/>
                <w:left w:val="none" w:sz="0" w:space="0" w:color="auto"/>
                <w:bottom w:val="none" w:sz="0" w:space="0" w:color="auto"/>
                <w:right w:val="none" w:sz="0" w:space="0" w:color="auto"/>
              </w:divBdr>
            </w:div>
          </w:divsChild>
        </w:div>
        <w:div w:id="2123962826">
          <w:marLeft w:val="50"/>
          <w:marRight w:val="50"/>
          <w:marTop w:val="88"/>
          <w:marBottom w:val="88"/>
          <w:divBdr>
            <w:top w:val="none" w:sz="0" w:space="0" w:color="auto"/>
            <w:left w:val="none" w:sz="0" w:space="0" w:color="auto"/>
            <w:bottom w:val="none" w:sz="0" w:space="0" w:color="auto"/>
            <w:right w:val="none" w:sz="0" w:space="0" w:color="auto"/>
          </w:divBdr>
          <w:divsChild>
            <w:div w:id="170034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5977&amp;date=24.01.2023" TargetMode="External"/><Relationship Id="rId3" Type="http://schemas.openxmlformats.org/officeDocument/2006/relationships/webSettings" Target="webSettings.xml"/><Relationship Id="rId7" Type="http://schemas.openxmlformats.org/officeDocument/2006/relationships/hyperlink" Target="https://login.consultant.ru/link/?req=doc&amp;base=LAW&amp;n=422250&amp;date=24.01.20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2875&amp;date=24.01.2023" TargetMode="External"/><Relationship Id="rId5" Type="http://schemas.openxmlformats.org/officeDocument/2006/relationships/hyperlink" Target="https://login.consultant.ru/link/?req=doc&amp;base=LAW&amp;n=422530&amp;dst=100189&amp;field=134&amp;date=24.01.2023" TargetMode="External"/><Relationship Id="rId10" Type="http://schemas.openxmlformats.org/officeDocument/2006/relationships/theme" Target="theme/theme1.xml"/><Relationship Id="rId4" Type="http://schemas.openxmlformats.org/officeDocument/2006/relationships/hyperlink" Target="https://www.consultant.ru/document/cons_doc_LAW_347521/"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675</Words>
  <Characters>3851</Characters>
  <Application>Microsoft Office Word</Application>
  <DocSecurity>0</DocSecurity>
  <Lines>32</Lines>
  <Paragraphs>9</Paragraphs>
  <ScaleCrop>false</ScaleCrop>
  <Company>RePack by SPecialiST</Company>
  <LinksUpToDate>false</LinksUpToDate>
  <CharactersWithSpaces>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Регистр</dc:creator>
  <cp:keywords/>
  <dc:description/>
  <cp:lastModifiedBy>Регистр</cp:lastModifiedBy>
  <cp:revision>3</cp:revision>
  <dcterms:created xsi:type="dcterms:W3CDTF">2023-01-24T07:38:00Z</dcterms:created>
  <dcterms:modified xsi:type="dcterms:W3CDTF">2023-01-24T07:45:00Z</dcterms:modified>
</cp:coreProperties>
</file>